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B000A8" w:rsidRPr="00901B53" w:rsidRDefault="00B000A8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B000A8" w:rsidRPr="00B000A8" w:rsidRDefault="00DD691C" w:rsidP="00B000A8">
      <w:pPr>
        <w:pStyle w:val="Default"/>
        <w:rPr>
          <w:rFonts w:ascii="Verdana" w:hAnsi="Verdana"/>
          <w:b/>
          <w:sz w:val="22"/>
          <w:szCs w:val="22"/>
        </w:rPr>
      </w:pPr>
      <w:r w:rsidRPr="008F07CA">
        <w:rPr>
          <w:rFonts w:eastAsia="Times New Roman"/>
          <w:b/>
          <w:lang w:eastAsia="cs-CZ"/>
        </w:rPr>
        <w:t>„</w:t>
      </w:r>
      <w:r w:rsidR="00B000A8" w:rsidRPr="00B000A8">
        <w:rPr>
          <w:rFonts w:ascii="Verdana" w:hAnsi="Verdana"/>
          <w:b/>
          <w:sz w:val="22"/>
          <w:szCs w:val="22"/>
        </w:rPr>
        <w:t xml:space="preserve">Zvýšení stability skalních masívů na trati Strakonice – Volary, 1. stavba“ </w:t>
      </w:r>
    </w:p>
    <w:p w:rsidR="00901B53" w:rsidRPr="00B000A8" w:rsidRDefault="00B000A8" w:rsidP="00B000A8">
      <w:pPr>
        <w:pStyle w:val="Default"/>
        <w:rPr>
          <w:rFonts w:ascii="Verdana" w:hAnsi="Verdana"/>
          <w:b/>
          <w:sz w:val="22"/>
          <w:szCs w:val="22"/>
        </w:rPr>
      </w:pPr>
      <w:r w:rsidRPr="00B000A8">
        <w:rPr>
          <w:rFonts w:ascii="Verdana" w:hAnsi="Verdana"/>
          <w:b/>
          <w:sz w:val="22"/>
          <w:szCs w:val="22"/>
        </w:rPr>
        <w:t xml:space="preserve">a </w:t>
      </w:r>
      <w:r w:rsidRPr="00B000A8">
        <w:rPr>
          <w:rFonts w:ascii="Verdana" w:hAnsi="Verdana"/>
          <w:b/>
          <w:sz w:val="22"/>
          <w:szCs w:val="22"/>
        </w:rPr>
        <w:t>„Zvýšení stability skalníc</w:t>
      </w:r>
      <w:bookmarkStart w:id="0" w:name="_GoBack"/>
      <w:bookmarkEnd w:id="0"/>
      <w:r w:rsidRPr="00B000A8">
        <w:rPr>
          <w:rFonts w:ascii="Verdana" w:hAnsi="Verdana"/>
          <w:b/>
          <w:sz w:val="22"/>
          <w:szCs w:val="22"/>
        </w:rPr>
        <w:t>h masívů na trati Strakonice – Volary, 2. stavba</w:t>
      </w:r>
      <w:r w:rsidR="00901B53" w:rsidRPr="00B000A8">
        <w:rPr>
          <w:rFonts w:ascii="Verdana" w:eastAsia="Times New Roman" w:hAnsi="Verdana"/>
          <w:b/>
          <w:sz w:val="22"/>
          <w:szCs w:val="2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DB9" w:rsidRDefault="004B7DB9" w:rsidP="00962258">
      <w:pPr>
        <w:spacing w:after="0" w:line="240" w:lineRule="auto"/>
      </w:pPr>
      <w:r>
        <w:separator/>
      </w:r>
    </w:p>
  </w:endnote>
  <w:endnote w:type="continuationSeparator" w:id="0">
    <w:p w:rsidR="004B7DB9" w:rsidRDefault="004B7D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B000A8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B000A8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4B7DB9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B000A8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B000A8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4B7DB9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DB9" w:rsidRDefault="004B7DB9" w:rsidP="00962258">
      <w:pPr>
        <w:spacing w:after="0" w:line="240" w:lineRule="auto"/>
      </w:pPr>
      <w:r>
        <w:separator/>
      </w:r>
    </w:p>
  </w:footnote>
  <w:footnote w:type="continuationSeparator" w:id="0">
    <w:p w:rsidR="004B7DB9" w:rsidRDefault="004B7D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4B7DB9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B7DB9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000A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7E0D1E31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B000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0DC8E11-2DC6-4E03-9A88-5D5BB003D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12</TotalTime>
  <Pages>2</Pages>
  <Words>313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Brožková Jana</cp:lastModifiedBy>
  <cp:revision>28</cp:revision>
  <cp:lastPrinted>2019-02-12T12:02:00Z</cp:lastPrinted>
  <dcterms:created xsi:type="dcterms:W3CDTF">2019-02-12T12:33:00Z</dcterms:created>
  <dcterms:modified xsi:type="dcterms:W3CDTF">2021-02-09T13:34:00Z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